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FA" w:rsidRDefault="00C80DFA" w:rsidP="00E13ACB">
      <w:pPr>
        <w:jc w:val="center"/>
      </w:pPr>
    </w:p>
    <w:p w:rsidR="00E13ACB" w:rsidRDefault="00E13ACB" w:rsidP="00E13ACB">
      <w:pPr>
        <w:jc w:val="center"/>
        <w:rPr>
          <w:b/>
        </w:rPr>
      </w:pPr>
      <w:r w:rsidRPr="00E13ACB">
        <w:rPr>
          <w:b/>
        </w:rPr>
        <w:t>The Myth</w:t>
      </w:r>
      <w:r>
        <w:rPr>
          <w:b/>
        </w:rPr>
        <w:t>s</w:t>
      </w:r>
      <w:r w:rsidRPr="00E13ACB">
        <w:rPr>
          <w:b/>
        </w:rPr>
        <w:t xml:space="preserve"> and Misconceptions </w:t>
      </w:r>
      <w:r w:rsidR="00F35DC9" w:rsidRPr="00E13ACB">
        <w:rPr>
          <w:b/>
        </w:rPr>
        <w:t>about</w:t>
      </w:r>
      <w:r w:rsidRPr="00E13ACB">
        <w:rPr>
          <w:b/>
        </w:rPr>
        <w:t xml:space="preserve"> Africa</w:t>
      </w:r>
    </w:p>
    <w:p w:rsidR="00E13ACB" w:rsidRDefault="00E13ACB" w:rsidP="00E13ACB">
      <w:pPr>
        <w:jc w:val="center"/>
        <w:rPr>
          <w:b/>
        </w:rPr>
      </w:pPr>
    </w:p>
    <w:p w:rsidR="007906E5" w:rsidRDefault="007906E5" w:rsidP="00F35DC9">
      <w:pPr>
        <w:ind w:left="0" w:firstLine="0"/>
        <w:rPr>
          <w:b/>
        </w:rPr>
      </w:pPr>
    </w:p>
    <w:p w:rsidR="007906E5" w:rsidRDefault="007906E5" w:rsidP="00E13ACB">
      <w:pPr>
        <w:jc w:val="center"/>
        <w:rPr>
          <w:b/>
        </w:rPr>
      </w:pPr>
    </w:p>
    <w:p w:rsidR="00E13ACB" w:rsidRDefault="00E13ACB" w:rsidP="00E13ACB">
      <w:pPr>
        <w:jc w:val="center"/>
      </w:pPr>
      <w:r>
        <w:t>Name</w:t>
      </w:r>
    </w:p>
    <w:p w:rsidR="00E13ACB" w:rsidRDefault="00E13ACB" w:rsidP="00E13ACB">
      <w:pPr>
        <w:jc w:val="center"/>
      </w:pPr>
      <w:r>
        <w:t>Institution of Affiliation</w:t>
      </w:r>
    </w:p>
    <w:p w:rsidR="00E13ACB" w:rsidRDefault="00E13ACB" w:rsidP="00E13ACB">
      <w:pPr>
        <w:jc w:val="center"/>
      </w:pPr>
      <w:r>
        <w:t>Professor</w:t>
      </w:r>
    </w:p>
    <w:p w:rsidR="00E13ACB" w:rsidRDefault="00E13ACB" w:rsidP="00E13ACB">
      <w:pPr>
        <w:jc w:val="center"/>
      </w:pPr>
      <w:r>
        <w:t>Date</w:t>
      </w:r>
    </w:p>
    <w:p w:rsidR="00E13ACB" w:rsidRDefault="00E13ACB" w:rsidP="00E13ACB">
      <w:pPr>
        <w:jc w:val="center"/>
      </w:pPr>
    </w:p>
    <w:p w:rsidR="00E13ACB" w:rsidRDefault="00E13ACB" w:rsidP="00E13ACB">
      <w:pPr>
        <w:jc w:val="center"/>
      </w:pPr>
    </w:p>
    <w:p w:rsidR="00E13ACB" w:rsidRDefault="00E13ACB" w:rsidP="00E13ACB">
      <w:pPr>
        <w:jc w:val="center"/>
      </w:pPr>
    </w:p>
    <w:p w:rsidR="00E13ACB" w:rsidRDefault="00E13ACB" w:rsidP="00E13ACB">
      <w:pPr>
        <w:jc w:val="center"/>
      </w:pPr>
    </w:p>
    <w:p w:rsidR="00E13ACB" w:rsidRDefault="00E13ACB" w:rsidP="00E13ACB">
      <w:pPr>
        <w:jc w:val="center"/>
      </w:pPr>
    </w:p>
    <w:p w:rsidR="00E13ACB" w:rsidRDefault="00E13ACB" w:rsidP="00E13ACB">
      <w:pPr>
        <w:jc w:val="center"/>
      </w:pPr>
    </w:p>
    <w:p w:rsidR="00E13ACB" w:rsidRDefault="00E13ACB" w:rsidP="00E13ACB">
      <w:pPr>
        <w:jc w:val="center"/>
      </w:pPr>
    </w:p>
    <w:p w:rsidR="007906E5" w:rsidRDefault="007906E5" w:rsidP="00E13ACB">
      <w:pPr>
        <w:jc w:val="center"/>
      </w:pPr>
    </w:p>
    <w:p w:rsidR="00F35DC9" w:rsidRDefault="00F35DC9" w:rsidP="007906E5">
      <w:pPr>
        <w:jc w:val="center"/>
      </w:pPr>
    </w:p>
    <w:p w:rsidR="00E13ACB" w:rsidRDefault="00E13ACB" w:rsidP="00F35DC9">
      <w:pPr>
        <w:jc w:val="center"/>
        <w:rPr>
          <w:b/>
        </w:rPr>
      </w:pPr>
      <w:r w:rsidRPr="00E13ACB">
        <w:rPr>
          <w:b/>
        </w:rPr>
        <w:lastRenderedPageBreak/>
        <w:t>The Myth</w:t>
      </w:r>
      <w:r>
        <w:rPr>
          <w:b/>
        </w:rPr>
        <w:t>s</w:t>
      </w:r>
      <w:r w:rsidRPr="00E13ACB">
        <w:rPr>
          <w:b/>
        </w:rPr>
        <w:t xml:space="preserve"> and Misconceptions </w:t>
      </w:r>
      <w:r w:rsidR="007906E5" w:rsidRPr="00E13ACB">
        <w:rPr>
          <w:b/>
        </w:rPr>
        <w:t>about</w:t>
      </w:r>
      <w:r w:rsidRPr="00E13ACB">
        <w:rPr>
          <w:b/>
        </w:rPr>
        <w:t xml:space="preserve"> Africa</w:t>
      </w:r>
    </w:p>
    <w:p w:rsidR="00E13ACB" w:rsidRDefault="00E13ACB" w:rsidP="007906E5">
      <w:pPr>
        <w:jc w:val="center"/>
        <w:rPr>
          <w:b/>
        </w:rPr>
      </w:pPr>
      <w:r w:rsidRPr="00E13ACB">
        <w:rPr>
          <w:b/>
        </w:rPr>
        <w:t>Introduction</w:t>
      </w:r>
    </w:p>
    <w:p w:rsidR="00E13ACB" w:rsidRDefault="00E13ACB" w:rsidP="007906E5">
      <w:pPr>
        <w:ind w:left="0" w:firstLine="720"/>
      </w:pPr>
      <w:r>
        <w:t>The western world has</w:t>
      </w:r>
      <w:r w:rsidR="00362BF6">
        <w:t>,</w:t>
      </w:r>
      <w:r>
        <w:t xml:space="preserve"> over the years</w:t>
      </w:r>
      <w:r w:rsidR="00362BF6">
        <w:t>,</w:t>
      </w:r>
      <w:r>
        <w:t xml:space="preserve"> has been having a negative perspective about Africa. This has been made possible by scholars like George Hegel and Hugh Trevor-Ropers</w:t>
      </w:r>
      <w:r w:rsidR="00362BF6">
        <w:t>,</w:t>
      </w:r>
      <w:r>
        <w:t xml:space="preserve"> who documented books that negatively spoke about continent Africa. </w:t>
      </w:r>
      <w:r w:rsidR="00362BF6">
        <w:t>T</w:t>
      </w:r>
      <w:r>
        <w:t xml:space="preserve">hey both </w:t>
      </w:r>
      <w:r w:rsidR="00CE08A8">
        <w:t>viewed</w:t>
      </w:r>
      <w:r>
        <w:t xml:space="preserve"> Africa as a dark and primitive continent with no hopes of development. This was</w:t>
      </w:r>
      <w:r w:rsidR="00362BF6">
        <w:t>,</w:t>
      </w:r>
      <w:r>
        <w:t xml:space="preserve"> unfortunately</w:t>
      </w:r>
      <w:r w:rsidR="00362BF6">
        <w:t>,</w:t>
      </w:r>
      <w:r>
        <w:t xml:space="preserve"> true as that </w:t>
      </w:r>
      <w:r w:rsidR="00CE08A8">
        <w:t>particular</w:t>
      </w:r>
      <w:r>
        <w:t xml:space="preserve"> era. Such </w:t>
      </w:r>
      <w:r w:rsidR="00CE08A8">
        <w:t>utterances</w:t>
      </w:r>
      <w:r>
        <w:t xml:space="preserve"> by the decorated scholars painted a bad picture of Africa as a continent in the west.</w:t>
      </w:r>
    </w:p>
    <w:p w:rsidR="001E103C" w:rsidRDefault="00E13ACB" w:rsidP="007906E5">
      <w:pPr>
        <w:ind w:left="0" w:firstLine="720"/>
      </w:pPr>
      <w:r>
        <w:t xml:space="preserve">The state of affairs eventually changes as the years went on. George and </w:t>
      </w:r>
      <w:r w:rsidR="00CE08A8">
        <w:t>Hugh’s</w:t>
      </w:r>
      <w:r>
        <w:t xml:space="preserve"> ideological perspective of Africa</w:t>
      </w:r>
      <w:r w:rsidR="000834BF">
        <w:t xml:space="preserve"> w</w:t>
      </w:r>
      <w:r w:rsidR="00362BF6">
        <w:t>ere</w:t>
      </w:r>
      <w:r w:rsidR="000834BF">
        <w:t xml:space="preserve"> proven wrong as the presumed </w:t>
      </w:r>
      <w:proofErr w:type="gramStart"/>
      <w:r w:rsidR="000834BF">
        <w:t>dark continent</w:t>
      </w:r>
      <w:proofErr w:type="gramEnd"/>
      <w:r w:rsidR="000834BF">
        <w:t xml:space="preserve"> rose to better standards</w:t>
      </w:r>
      <w:r w:rsidR="00362BF6">
        <w:t xml:space="preserve"> (</w:t>
      </w:r>
      <w:r w:rsidR="00362BF6">
        <w:rPr>
          <w:rFonts w:cs="Times New Roman"/>
          <w:color w:val="222222"/>
          <w:szCs w:val="24"/>
          <w:shd w:val="clear" w:color="auto" w:fill="FFFFFF"/>
        </w:rPr>
        <w:t xml:space="preserve">ADEPOJU, </w:t>
      </w:r>
      <w:r w:rsidR="00362BF6" w:rsidRPr="00362BF6">
        <w:rPr>
          <w:rFonts w:cs="Times New Roman"/>
          <w:color w:val="222222"/>
          <w:szCs w:val="24"/>
          <w:shd w:val="clear" w:color="auto" w:fill="FFFFFF"/>
        </w:rPr>
        <w:t>2017</w:t>
      </w:r>
      <w:r w:rsidR="00AF0F01">
        <w:rPr>
          <w:rFonts w:cs="Times New Roman"/>
          <w:color w:val="222222"/>
          <w:szCs w:val="24"/>
          <w:shd w:val="clear" w:color="auto" w:fill="FFFFFF"/>
        </w:rPr>
        <w:t xml:space="preserve"> </w:t>
      </w:r>
      <w:r w:rsidR="00800ED8">
        <w:rPr>
          <w:rFonts w:cs="Times New Roman"/>
          <w:color w:val="222222"/>
          <w:szCs w:val="24"/>
          <w:shd w:val="clear" w:color="auto" w:fill="FFFFFF"/>
        </w:rPr>
        <w:t>pg. 467</w:t>
      </w:r>
      <w:r w:rsidR="00362BF6" w:rsidRPr="00362BF6">
        <w:rPr>
          <w:rFonts w:cs="Times New Roman"/>
          <w:color w:val="222222"/>
          <w:szCs w:val="24"/>
          <w:shd w:val="clear" w:color="auto" w:fill="FFFFFF"/>
        </w:rPr>
        <w:t>).</w:t>
      </w:r>
      <w:r w:rsidR="000834BF">
        <w:t xml:space="preserve"> I will be discussing the political, </w:t>
      </w:r>
      <w:r w:rsidR="00CE08A8">
        <w:t>economic</w:t>
      </w:r>
      <w:r w:rsidR="00362BF6">
        <w:t>,</w:t>
      </w:r>
      <w:r w:rsidR="000834BF">
        <w:t xml:space="preserve"> and social aspects of the development of </w:t>
      </w:r>
      <w:r w:rsidR="00CE08A8">
        <w:t>Africa</w:t>
      </w:r>
      <w:r w:rsidR="000834BF">
        <w:t>. This will be based on the pre-colonial, colonial</w:t>
      </w:r>
      <w:r w:rsidR="00362BF6">
        <w:t>,</w:t>
      </w:r>
      <w:r w:rsidR="000834BF">
        <w:t xml:space="preserve"> and post-colonial era in the African continent. The </w:t>
      </w:r>
      <w:r w:rsidR="00CE08A8">
        <w:t>ideological</w:t>
      </w:r>
      <w:r w:rsidR="000834BF">
        <w:t xml:space="preserve"> perspective of the distinguished scholars</w:t>
      </w:r>
      <w:r w:rsidR="001E103C">
        <w:t xml:space="preserve"> was proven wrong</w:t>
      </w:r>
      <w:r w:rsidR="00362BF6">
        <w:t>,</w:t>
      </w:r>
      <w:r w:rsidR="001E103C">
        <w:t xml:space="preserve"> and the African rich history is presently taught in the western world.</w:t>
      </w:r>
    </w:p>
    <w:p w:rsidR="00E13ACB" w:rsidRDefault="001E103C" w:rsidP="001E103C">
      <w:pPr>
        <w:jc w:val="center"/>
        <w:rPr>
          <w:b/>
        </w:rPr>
      </w:pPr>
      <w:r w:rsidRPr="001E103C">
        <w:rPr>
          <w:b/>
        </w:rPr>
        <w:t xml:space="preserve">The Political Journey of </w:t>
      </w:r>
      <w:r w:rsidR="00362BF6">
        <w:rPr>
          <w:b/>
        </w:rPr>
        <w:t xml:space="preserve">the </w:t>
      </w:r>
      <w:r w:rsidRPr="001E103C">
        <w:rPr>
          <w:b/>
        </w:rPr>
        <w:t>African Continent</w:t>
      </w:r>
    </w:p>
    <w:p w:rsidR="001E103C" w:rsidRDefault="001E103C" w:rsidP="007906E5">
      <w:pPr>
        <w:ind w:left="0" w:firstLine="720"/>
      </w:pPr>
      <w:r>
        <w:t xml:space="preserve">The pre-colonial era in the African </w:t>
      </w:r>
      <w:r w:rsidR="005B6992">
        <w:t>continent was quite interesting. The people in African ha</w:t>
      </w:r>
      <w:r w:rsidR="00362BF6">
        <w:t>ve</w:t>
      </w:r>
      <w:r w:rsidR="005B6992">
        <w:t xml:space="preserve"> embraced a centralized type of governance. This was very different from the </w:t>
      </w:r>
      <w:r w:rsidR="00CE08A8">
        <w:t xml:space="preserve">western world </w:t>
      </w:r>
      <w:proofErr w:type="gramStart"/>
      <w:r w:rsidR="00CE08A8">
        <w:t>who</w:t>
      </w:r>
      <w:proofErr w:type="gramEnd"/>
      <w:r w:rsidR="00CE08A8">
        <w:t xml:space="preserve"> had a centralized</w:t>
      </w:r>
      <w:r w:rsidR="005B6992">
        <w:t xml:space="preserve"> type </w:t>
      </w:r>
      <w:r w:rsidR="00CE08A8">
        <w:t>o</w:t>
      </w:r>
      <w:r w:rsidR="005B6992">
        <w:t xml:space="preserve">f </w:t>
      </w:r>
      <w:r w:rsidR="00CE08A8">
        <w:t>governance</w:t>
      </w:r>
      <w:r w:rsidR="005B6992">
        <w:t xml:space="preserve">. Scholars like George and </w:t>
      </w:r>
      <w:r w:rsidR="00CE08A8">
        <w:t>Hugh</w:t>
      </w:r>
      <w:r w:rsidR="005B6992">
        <w:t xml:space="preserve"> did not understand this type of system. The centralized type included traditional leaders. They embraced </w:t>
      </w:r>
      <w:r w:rsidR="00362BF6">
        <w:t xml:space="preserve">the </w:t>
      </w:r>
      <w:r w:rsidR="005B6992">
        <w:t xml:space="preserve">hereditary form of </w:t>
      </w:r>
      <w:r w:rsidR="00CE08A8">
        <w:t>governance</w:t>
      </w:r>
      <w:r w:rsidR="005B6992">
        <w:t>. Each community</w:t>
      </w:r>
      <w:r w:rsidR="00362BF6">
        <w:t xml:space="preserve"> in</w:t>
      </w:r>
      <w:r w:rsidR="005B6992">
        <w:t xml:space="preserve"> Africa had </w:t>
      </w:r>
      <w:r w:rsidR="00362BF6">
        <w:t>a</w:t>
      </w:r>
      <w:r w:rsidR="005B6992">
        <w:t xml:space="preserve"> system of leadership. </w:t>
      </w:r>
      <w:r w:rsidR="00362BF6">
        <w:t>Chiefs ruled some</w:t>
      </w:r>
      <w:r w:rsidR="005B6992">
        <w:t xml:space="preserve"> while other</w:t>
      </w:r>
      <w:r w:rsidR="00362BF6">
        <w:t>s</w:t>
      </w:r>
      <w:r w:rsidR="005B6992">
        <w:t xml:space="preserve"> had </w:t>
      </w:r>
      <w:r w:rsidR="00CE08A8">
        <w:t>emperors</w:t>
      </w:r>
      <w:r w:rsidR="005B6992">
        <w:t xml:space="preserve"> and kings. </w:t>
      </w:r>
    </w:p>
    <w:p w:rsidR="005B6992" w:rsidRDefault="005B6992" w:rsidP="007906E5">
      <w:pPr>
        <w:ind w:left="0" w:firstLine="720"/>
      </w:pPr>
      <w:r>
        <w:lastRenderedPageBreak/>
        <w:t xml:space="preserve">The colonial era in African brought about some major changes. The coming of the colonial masters and missionaries brought about the </w:t>
      </w:r>
      <w:r w:rsidR="00CE08A8">
        <w:t>influence</w:t>
      </w:r>
      <w:r>
        <w:t xml:space="preserve"> of the western way of life. </w:t>
      </w:r>
      <w:r w:rsidR="00CE08A8">
        <w:t>Representatives</w:t>
      </w:r>
      <w:r>
        <w:t xml:space="preserve"> at various posts were elected to reports back to the </w:t>
      </w:r>
      <w:r w:rsidR="00CE08A8">
        <w:t>supreme</w:t>
      </w:r>
      <w:r>
        <w:t xml:space="preserve"> authorities. This tampered with </w:t>
      </w:r>
      <w:r w:rsidR="00362BF6">
        <w:t xml:space="preserve">the </w:t>
      </w:r>
      <w:r>
        <w:t xml:space="preserve">traditional system of </w:t>
      </w:r>
      <w:r w:rsidR="00CE08A8">
        <w:t>governance</w:t>
      </w:r>
      <w:r w:rsidR="00362BF6">
        <w:t>,</w:t>
      </w:r>
      <w:r>
        <w:t xml:space="preserve"> but continent Africa </w:t>
      </w:r>
      <w:r w:rsidR="0069117C">
        <w:t>was slowly developing and changing.</w:t>
      </w:r>
    </w:p>
    <w:p w:rsidR="00233FFF" w:rsidRDefault="00233FFF" w:rsidP="007906E5">
      <w:pPr>
        <w:ind w:left="0" w:firstLine="720"/>
      </w:pPr>
      <w:r>
        <w:t xml:space="preserve">The post-colonial era in Africa brought about a more advanced and mature </w:t>
      </w:r>
      <w:r w:rsidR="00CE08A8">
        <w:t>continent</w:t>
      </w:r>
      <w:r w:rsidR="00362BF6">
        <w:t xml:space="preserve"> (</w:t>
      </w:r>
      <w:r w:rsidR="00362BF6">
        <w:rPr>
          <w:rFonts w:cs="Times New Roman"/>
          <w:color w:val="222222"/>
          <w:szCs w:val="24"/>
          <w:shd w:val="clear" w:color="auto" w:fill="FFFFFF"/>
        </w:rPr>
        <w:t xml:space="preserve">GRABOYES, </w:t>
      </w:r>
      <w:r w:rsidR="00362BF6" w:rsidRPr="00362BF6">
        <w:rPr>
          <w:rFonts w:cs="Times New Roman"/>
          <w:color w:val="222222"/>
          <w:szCs w:val="24"/>
          <w:shd w:val="clear" w:color="auto" w:fill="FFFFFF"/>
        </w:rPr>
        <w:t>2016</w:t>
      </w:r>
      <w:r w:rsidR="00AF0F01">
        <w:rPr>
          <w:rFonts w:cs="Times New Roman"/>
          <w:color w:val="222222"/>
          <w:szCs w:val="24"/>
          <w:shd w:val="clear" w:color="auto" w:fill="FFFFFF"/>
        </w:rPr>
        <w:t xml:space="preserve"> </w:t>
      </w:r>
      <w:r w:rsidR="00F35DC9">
        <w:rPr>
          <w:rFonts w:cs="Times New Roman"/>
          <w:color w:val="222222"/>
          <w:szCs w:val="24"/>
          <w:shd w:val="clear" w:color="auto" w:fill="FFFFFF"/>
        </w:rPr>
        <w:t>Pg.</w:t>
      </w:r>
      <w:r w:rsidR="008C3CFF">
        <w:rPr>
          <w:rFonts w:cs="Times New Roman"/>
          <w:color w:val="222222"/>
          <w:szCs w:val="24"/>
          <w:shd w:val="clear" w:color="auto" w:fill="FFFFFF"/>
        </w:rPr>
        <w:t xml:space="preserve"> 106</w:t>
      </w:r>
      <w:r w:rsidR="00362BF6" w:rsidRPr="00362BF6">
        <w:rPr>
          <w:rFonts w:cs="Times New Roman"/>
          <w:color w:val="222222"/>
          <w:szCs w:val="24"/>
          <w:shd w:val="clear" w:color="auto" w:fill="FFFFFF"/>
        </w:rPr>
        <w:t>)</w:t>
      </w:r>
      <w:r>
        <w:t>. Various countries in African ha</w:t>
      </w:r>
      <w:r w:rsidR="00362BF6">
        <w:t>ve</w:t>
      </w:r>
      <w:r>
        <w:t xml:space="preserve"> been partitioned</w:t>
      </w:r>
      <w:r w:rsidR="00362BF6">
        <w:t>,</w:t>
      </w:r>
      <w:r>
        <w:t xml:space="preserve"> and their leaders were now educated and ready to acquire leadership. This led to the independence of various African states to distinct countries. This was surely a big step to the development of Africa. Through their educated leaders, they </w:t>
      </w:r>
      <w:r w:rsidR="00CE08A8">
        <w:t>steered</w:t>
      </w:r>
      <w:r>
        <w:t xml:space="preserve"> their civilization into mature democracies</w:t>
      </w:r>
      <w:r w:rsidR="00362BF6">
        <w:t>,</w:t>
      </w:r>
      <w:r>
        <w:t xml:space="preserve"> just like the westernized countries.</w:t>
      </w:r>
    </w:p>
    <w:p w:rsidR="00233FFF" w:rsidRDefault="00233FFF" w:rsidP="00233FFF">
      <w:pPr>
        <w:jc w:val="center"/>
        <w:rPr>
          <w:b/>
        </w:rPr>
      </w:pPr>
      <w:r w:rsidRPr="00233FFF">
        <w:rPr>
          <w:b/>
        </w:rPr>
        <w:t>The Economic Journey of Continent Africa</w:t>
      </w:r>
    </w:p>
    <w:p w:rsidR="00233FFF" w:rsidRDefault="00233FFF" w:rsidP="007906E5">
      <w:pPr>
        <w:ind w:left="0" w:firstLine="720"/>
      </w:pPr>
      <w:r>
        <w:t xml:space="preserve">The economic journey of continent Africa is admirable. The </w:t>
      </w:r>
      <w:r w:rsidR="00573546">
        <w:t>pre-colonial era was an interesting point of affairs. It was quite distinct from the western world</w:t>
      </w:r>
      <w:r w:rsidR="00362BF6">
        <w:t>,</w:t>
      </w:r>
      <w:r w:rsidR="00573546">
        <w:t xml:space="preserve"> and Africans had their way of running their economy. This</w:t>
      </w:r>
      <w:r w:rsidR="00362BF6">
        <w:t>,</w:t>
      </w:r>
      <w:r w:rsidR="00573546">
        <w:t xml:space="preserve"> according to George </w:t>
      </w:r>
      <w:r w:rsidR="00CE08A8">
        <w:t>and Hugh</w:t>
      </w:r>
      <w:r w:rsidR="00362BF6">
        <w:t>,</w:t>
      </w:r>
      <w:r w:rsidR="00573546">
        <w:t xml:space="preserve"> was quite primitive and underdeveloped compared to the western world. They</w:t>
      </w:r>
      <w:r w:rsidR="00362BF6">
        <w:t>, therefore,</w:t>
      </w:r>
      <w:r w:rsidR="00573546">
        <w:t xml:space="preserve"> disregarded Africa and their native way of conducting their economic activities.</w:t>
      </w:r>
    </w:p>
    <w:p w:rsidR="00573546" w:rsidRDefault="00573546" w:rsidP="007906E5">
      <w:pPr>
        <w:ind w:left="0" w:firstLine="720"/>
      </w:pPr>
      <w:r>
        <w:t>The pre-colonial era</w:t>
      </w:r>
      <w:r w:rsidR="00362BF6">
        <w:t>, however,</w:t>
      </w:r>
      <w:r>
        <w:t xml:space="preserve"> was </w:t>
      </w:r>
      <w:r w:rsidR="00CE08A8">
        <w:t>an</w:t>
      </w:r>
      <w:r>
        <w:t xml:space="preserve"> interesting time to watch economically. Various African </w:t>
      </w:r>
      <w:r w:rsidR="00CE08A8">
        <w:t>communities</w:t>
      </w:r>
      <w:r>
        <w:t xml:space="preserve"> </w:t>
      </w:r>
      <w:r w:rsidR="00362BF6">
        <w:t>uniquely conducted trade (</w:t>
      </w:r>
      <w:r w:rsidR="00362BF6">
        <w:rPr>
          <w:rFonts w:cs="Times New Roman"/>
          <w:color w:val="222222"/>
          <w:szCs w:val="24"/>
          <w:shd w:val="clear" w:color="auto" w:fill="FFFFFF"/>
        </w:rPr>
        <w:t xml:space="preserve">Williams, </w:t>
      </w:r>
      <w:r w:rsidR="00362BF6" w:rsidRPr="00362BF6">
        <w:rPr>
          <w:rFonts w:cs="Times New Roman"/>
          <w:color w:val="222222"/>
          <w:szCs w:val="24"/>
          <w:shd w:val="clear" w:color="auto" w:fill="FFFFFF"/>
        </w:rPr>
        <w:t>2010</w:t>
      </w:r>
      <w:r w:rsidR="00AF0F01">
        <w:rPr>
          <w:rFonts w:cs="Times New Roman"/>
          <w:color w:val="222222"/>
          <w:szCs w:val="24"/>
          <w:shd w:val="clear" w:color="auto" w:fill="FFFFFF"/>
        </w:rPr>
        <w:t xml:space="preserve"> </w:t>
      </w:r>
      <w:r w:rsidR="00800ED8">
        <w:rPr>
          <w:rFonts w:cs="Times New Roman"/>
          <w:color w:val="222222"/>
          <w:szCs w:val="24"/>
          <w:shd w:val="clear" w:color="auto" w:fill="FFFFFF"/>
        </w:rPr>
        <w:t>Pg. 7</w:t>
      </w:r>
      <w:r w:rsidR="00362BF6" w:rsidRPr="00362BF6">
        <w:rPr>
          <w:rFonts w:cs="Times New Roman"/>
          <w:color w:val="222222"/>
          <w:szCs w:val="24"/>
          <w:shd w:val="clear" w:color="auto" w:fill="FFFFFF"/>
        </w:rPr>
        <w:t>)</w:t>
      </w:r>
      <w:r>
        <w:t xml:space="preserve">. They practiced a special type of </w:t>
      </w:r>
      <w:r w:rsidR="00CE08A8">
        <w:t>trade popularly</w:t>
      </w:r>
      <w:r>
        <w:t xml:space="preserve"> known as barter trade. This was simply the exchange of goods for goods. During that period</w:t>
      </w:r>
      <w:r w:rsidR="00362BF6">
        <w:t>,</w:t>
      </w:r>
      <w:r>
        <w:t xml:space="preserve"> there was no form of currency. Thus the traditional people exchanged what </w:t>
      </w:r>
      <w:r>
        <w:lastRenderedPageBreak/>
        <w:t xml:space="preserve">they had with the </w:t>
      </w:r>
      <w:r w:rsidR="00CE08A8">
        <w:t>neighboring</w:t>
      </w:r>
      <w:r>
        <w:t xml:space="preserve"> communities with what they needed. This type of system saw many communities flourish in economic activity</w:t>
      </w:r>
      <w:r w:rsidR="00362BF6">
        <w:t>,</w:t>
      </w:r>
      <w:r>
        <w:t xml:space="preserve"> some of them becoming very rich.</w:t>
      </w:r>
    </w:p>
    <w:p w:rsidR="00573546" w:rsidRDefault="00573546" w:rsidP="007906E5">
      <w:pPr>
        <w:ind w:left="0" w:firstLine="720"/>
      </w:pPr>
      <w:r>
        <w:t>The colonial</w:t>
      </w:r>
      <w:r w:rsidR="00362BF6">
        <w:t>-</w:t>
      </w:r>
      <w:r>
        <w:t>era come</w:t>
      </w:r>
      <w:r w:rsidR="00362BF6">
        <w:t>s</w:t>
      </w:r>
      <w:r>
        <w:t xml:space="preserve"> with its changes and adjustments. The colonial masters come with a new form of conducting </w:t>
      </w:r>
      <w:r w:rsidR="00CE08A8">
        <w:t>business</w:t>
      </w:r>
      <w:r w:rsidR="00362BF6">
        <w:t>,</w:t>
      </w:r>
      <w:r>
        <w:t xml:space="preserve"> which was the currency way. Money was introduced in the African economy</w:t>
      </w:r>
      <w:r w:rsidR="00362BF6">
        <w:t>,</w:t>
      </w:r>
      <w:r>
        <w:t xml:space="preserve"> and the African race</w:t>
      </w:r>
      <w:r w:rsidR="00A761E1">
        <w:t xml:space="preserve"> adopted it. This led to the end of </w:t>
      </w:r>
      <w:r w:rsidR="00362BF6">
        <w:t xml:space="preserve">the </w:t>
      </w:r>
      <w:r w:rsidR="00A761E1">
        <w:t>barter type of trade but to another form of trading</w:t>
      </w:r>
      <w:r w:rsidR="00362BF6">
        <w:t>,</w:t>
      </w:r>
      <w:r w:rsidR="00A761E1">
        <w:t xml:space="preserve"> which was through markets</w:t>
      </w:r>
      <w:r w:rsidR="00362BF6">
        <w:t xml:space="preserve"> (</w:t>
      </w:r>
      <w:r w:rsidR="00362BF6">
        <w:rPr>
          <w:rFonts w:cs="Times New Roman"/>
          <w:color w:val="222222"/>
          <w:szCs w:val="24"/>
          <w:shd w:val="clear" w:color="auto" w:fill="FFFFFF"/>
        </w:rPr>
        <w:t xml:space="preserve">Griffiths, </w:t>
      </w:r>
      <w:r w:rsidR="00362BF6" w:rsidRPr="00362BF6">
        <w:rPr>
          <w:rFonts w:cs="Times New Roman"/>
          <w:color w:val="222222"/>
          <w:szCs w:val="24"/>
          <w:shd w:val="clear" w:color="auto" w:fill="FFFFFF"/>
        </w:rPr>
        <w:t>1986</w:t>
      </w:r>
      <w:r w:rsidR="00AF0F01">
        <w:rPr>
          <w:rFonts w:cs="Times New Roman"/>
          <w:color w:val="222222"/>
          <w:szCs w:val="24"/>
          <w:shd w:val="clear" w:color="auto" w:fill="FFFFFF"/>
        </w:rPr>
        <w:t xml:space="preserve"> </w:t>
      </w:r>
      <w:r w:rsidR="0078111E">
        <w:rPr>
          <w:rFonts w:cs="Times New Roman"/>
          <w:color w:val="222222"/>
          <w:szCs w:val="24"/>
          <w:shd w:val="clear" w:color="auto" w:fill="FFFFFF"/>
        </w:rPr>
        <w:t>Pg. 114</w:t>
      </w:r>
      <w:bookmarkStart w:id="0" w:name="_GoBack"/>
      <w:bookmarkEnd w:id="0"/>
      <w:r w:rsidR="00362BF6" w:rsidRPr="00362BF6">
        <w:rPr>
          <w:rFonts w:cs="Times New Roman"/>
          <w:color w:val="222222"/>
          <w:szCs w:val="24"/>
          <w:shd w:val="clear" w:color="auto" w:fill="FFFFFF"/>
        </w:rPr>
        <w:t>).</w:t>
      </w:r>
      <w:r w:rsidR="00A761E1">
        <w:t xml:space="preserve"> Various sellers would take their commodities to the market place and sell them. </w:t>
      </w:r>
      <w:r w:rsidR="00CE08A8">
        <w:t>Moreover,</w:t>
      </w:r>
      <w:r w:rsidR="00A761E1">
        <w:t xml:space="preserve"> this type of system enabled Africa as a continent to even trade with the western world.</w:t>
      </w:r>
    </w:p>
    <w:p w:rsidR="00A761E1" w:rsidRDefault="00A761E1" w:rsidP="007906E5">
      <w:pPr>
        <w:ind w:left="0" w:firstLine="720"/>
      </w:pPr>
      <w:r>
        <w:t xml:space="preserve">The post-colonial era saw Africa as a continent grow enormously. This was the period where many African countries had gained independence. </w:t>
      </w:r>
      <w:r w:rsidR="00362BF6">
        <w:t>The m</w:t>
      </w:r>
      <w:r>
        <w:t xml:space="preserve">ajority of their elected leaders had been educated and </w:t>
      </w:r>
      <w:r w:rsidR="00362BF6">
        <w:t>could</w:t>
      </w:r>
      <w:r>
        <w:t xml:space="preserve"> </w:t>
      </w:r>
      <w:r w:rsidR="00CE08A8">
        <w:t>steer</w:t>
      </w:r>
      <w:r>
        <w:t xml:space="preserve"> their countries forward. </w:t>
      </w:r>
      <w:r w:rsidR="00362BF6">
        <w:t>The m</w:t>
      </w:r>
      <w:r>
        <w:t>ajority of the countries in Africa understood what economic development meant. Over the years</w:t>
      </w:r>
      <w:r w:rsidR="00362BF6">
        <w:t>,</w:t>
      </w:r>
      <w:r>
        <w:t xml:space="preserve"> the economy in various African </w:t>
      </w:r>
      <w:r w:rsidR="00CE08A8">
        <w:t>countries</w:t>
      </w:r>
      <w:r>
        <w:t xml:space="preserve"> continued to flourish and competed with other </w:t>
      </w:r>
      <w:r w:rsidR="00CE08A8">
        <w:t>countries</w:t>
      </w:r>
      <w:r>
        <w:t xml:space="preserve"> globally. Scholars like George and </w:t>
      </w:r>
      <w:r w:rsidR="00CE08A8">
        <w:t>Hugh</w:t>
      </w:r>
      <w:r>
        <w:t xml:space="preserve"> would change their perspective about Africa if they were alive today to wi</w:t>
      </w:r>
      <w:r w:rsidR="00EC2398">
        <w:t>tness the enormous growth</w:t>
      </w:r>
      <w:r w:rsidR="00362BF6">
        <w:t>,</w:t>
      </w:r>
      <w:r w:rsidR="00EC2398">
        <w:t xml:space="preserve"> Africa.</w:t>
      </w:r>
    </w:p>
    <w:p w:rsidR="00EC2398" w:rsidRDefault="00EC2398" w:rsidP="00EC2398">
      <w:pPr>
        <w:jc w:val="center"/>
        <w:rPr>
          <w:b/>
        </w:rPr>
      </w:pPr>
      <w:r w:rsidRPr="00EC2398">
        <w:rPr>
          <w:b/>
        </w:rPr>
        <w:t>The Social Aspect of Continent Africa</w:t>
      </w:r>
    </w:p>
    <w:p w:rsidR="00BB5C1D" w:rsidRDefault="00EC2398" w:rsidP="007906E5">
      <w:pPr>
        <w:ind w:left="0" w:firstLine="720"/>
      </w:pPr>
      <w:r>
        <w:t>The social aspect of African history is essential in any essay talking about Africa. Human</w:t>
      </w:r>
      <w:r w:rsidR="00362BF6">
        <w:t>s</w:t>
      </w:r>
      <w:r>
        <w:t xml:space="preserve"> naturally are social beings</w:t>
      </w:r>
      <w:r w:rsidR="00362BF6">
        <w:t>;</w:t>
      </w:r>
      <w:r>
        <w:t xml:space="preserve"> thus</w:t>
      </w:r>
      <w:r w:rsidR="00362BF6">
        <w:t>,</w:t>
      </w:r>
      <w:r>
        <w:t xml:space="preserve"> Africa as a continent had their form way of </w:t>
      </w:r>
      <w:r w:rsidR="00CE08A8">
        <w:t>life</w:t>
      </w:r>
      <w:r>
        <w:t xml:space="preserve"> and culture. Compared to the western world</w:t>
      </w:r>
      <w:r w:rsidR="00362BF6">
        <w:t>,</w:t>
      </w:r>
      <w:r>
        <w:t xml:space="preserve"> African cultures w</w:t>
      </w:r>
      <w:r w:rsidR="00362BF6">
        <w:t>ere</w:t>
      </w:r>
      <w:r>
        <w:t xml:space="preserve"> quite distinct. The one aspect that painted African badly was on our form of </w:t>
      </w:r>
      <w:r w:rsidR="00CE08A8">
        <w:t>education</w:t>
      </w:r>
      <w:r>
        <w:t xml:space="preserve">. We had an informal type of </w:t>
      </w:r>
      <w:r w:rsidR="00CE08A8">
        <w:t>education that</w:t>
      </w:r>
      <w:r w:rsidR="00BB5C1D">
        <w:t xml:space="preserve"> was practiced </w:t>
      </w:r>
      <w:r w:rsidR="00CE08A8">
        <w:t>in</w:t>
      </w:r>
      <w:r w:rsidR="00BB5C1D">
        <w:t xml:space="preserve"> the pre-colonial period. This was a local type of education that taught about the norms and values of the local communities</w:t>
      </w:r>
      <w:r w:rsidR="00362BF6">
        <w:t xml:space="preserve"> (</w:t>
      </w:r>
      <w:proofErr w:type="spellStart"/>
      <w:r w:rsidR="00362BF6">
        <w:rPr>
          <w:rFonts w:cs="Times New Roman"/>
          <w:color w:val="222222"/>
          <w:szCs w:val="24"/>
          <w:shd w:val="clear" w:color="auto" w:fill="FFFFFF"/>
        </w:rPr>
        <w:t>Omolewa</w:t>
      </w:r>
      <w:proofErr w:type="spellEnd"/>
      <w:r w:rsidR="00362BF6">
        <w:rPr>
          <w:rFonts w:cs="Times New Roman"/>
          <w:color w:val="222222"/>
          <w:szCs w:val="24"/>
          <w:shd w:val="clear" w:color="auto" w:fill="FFFFFF"/>
        </w:rPr>
        <w:t xml:space="preserve">, </w:t>
      </w:r>
      <w:r w:rsidR="00362BF6" w:rsidRPr="00362BF6">
        <w:rPr>
          <w:rFonts w:cs="Times New Roman"/>
          <w:color w:val="222222"/>
          <w:szCs w:val="24"/>
          <w:shd w:val="clear" w:color="auto" w:fill="FFFFFF"/>
        </w:rPr>
        <w:t>2007</w:t>
      </w:r>
      <w:r w:rsidR="00AF0F01">
        <w:rPr>
          <w:rFonts w:cs="Times New Roman"/>
          <w:color w:val="222222"/>
          <w:szCs w:val="24"/>
          <w:shd w:val="clear" w:color="auto" w:fill="FFFFFF"/>
        </w:rPr>
        <w:t xml:space="preserve"> </w:t>
      </w:r>
      <w:r w:rsidR="00800ED8">
        <w:rPr>
          <w:rFonts w:cs="Times New Roman"/>
          <w:color w:val="222222"/>
          <w:szCs w:val="24"/>
          <w:shd w:val="clear" w:color="auto" w:fill="FFFFFF"/>
        </w:rPr>
        <w:t>Pg. 593</w:t>
      </w:r>
      <w:r w:rsidR="00362BF6" w:rsidRPr="00362BF6">
        <w:rPr>
          <w:rFonts w:cs="Times New Roman"/>
          <w:color w:val="222222"/>
          <w:szCs w:val="24"/>
          <w:shd w:val="clear" w:color="auto" w:fill="FFFFFF"/>
        </w:rPr>
        <w:t>)</w:t>
      </w:r>
      <w:r w:rsidR="00BB5C1D">
        <w:t xml:space="preserve">. This type of system </w:t>
      </w:r>
      <w:r w:rsidR="00BB5C1D">
        <w:lastRenderedPageBreak/>
        <w:t xml:space="preserve">created a stereotype that Africa was quite primitive </w:t>
      </w:r>
      <w:r w:rsidR="00362BF6">
        <w:t>and</w:t>
      </w:r>
      <w:r w:rsidR="00BB5C1D">
        <w:t xml:space="preserve"> documented by scholars like George and </w:t>
      </w:r>
      <w:r w:rsidR="00CE08A8">
        <w:t>Hugh</w:t>
      </w:r>
      <w:r w:rsidR="00BB5C1D">
        <w:t>.</w:t>
      </w:r>
    </w:p>
    <w:p w:rsidR="00BB5C1D" w:rsidRDefault="00BB5C1D" w:rsidP="007906E5">
      <w:pPr>
        <w:ind w:left="0" w:firstLine="720"/>
      </w:pPr>
      <w:r>
        <w:t>The colonial era in the social aspect of continent Africa was quite interesting. The colonial master and the missionaries who came to Africa introduced formal education. Africans were now taught various languages and equipped with different skills and knowledge from different fields. This opened up African</w:t>
      </w:r>
      <w:r w:rsidR="00362BF6">
        <w:t>s</w:t>
      </w:r>
      <w:r>
        <w:t xml:space="preserve"> to the world</w:t>
      </w:r>
      <w:r w:rsidR="00362BF6">
        <w:t>,</w:t>
      </w:r>
      <w:r>
        <w:t xml:space="preserve"> and currently</w:t>
      </w:r>
      <w:r w:rsidR="00362BF6">
        <w:t>,</w:t>
      </w:r>
      <w:r>
        <w:t xml:space="preserve"> we contribute to various world inventions.</w:t>
      </w:r>
    </w:p>
    <w:p w:rsidR="00E259D1" w:rsidRDefault="00BB5C1D" w:rsidP="007906E5">
      <w:pPr>
        <w:ind w:left="0" w:firstLine="720"/>
      </w:pPr>
      <w:r>
        <w:t>The</w:t>
      </w:r>
      <w:r w:rsidR="00E259D1">
        <w:t xml:space="preserve"> post-colonial era in Africa</w:t>
      </w:r>
      <w:r w:rsidR="00362BF6">
        <w:t>'s</w:t>
      </w:r>
      <w:r w:rsidR="00E259D1">
        <w:t xml:space="preserve"> social perspective of life is quite fascinating. The continent has grown adversely in various aspects of life. The education sector has developed</w:t>
      </w:r>
      <w:r w:rsidR="00362BF6">
        <w:t>,</w:t>
      </w:r>
      <w:r w:rsidR="00E259D1">
        <w:t xml:space="preserve"> and more African people were educated. Religion has grown enormously</w:t>
      </w:r>
      <w:r w:rsidR="00362BF6">
        <w:t>,</w:t>
      </w:r>
      <w:r w:rsidR="00E259D1">
        <w:t xml:space="preserve"> and many have joined various religious groups. Foreign language has been established</w:t>
      </w:r>
      <w:r w:rsidR="00362BF6">
        <w:t>,</w:t>
      </w:r>
      <w:r w:rsidR="00E259D1">
        <w:t xml:space="preserve"> and we can now communicate with people from the western world. Our rich historical heritage can now be documented and taught in western education as part of history.</w:t>
      </w:r>
    </w:p>
    <w:p w:rsidR="00EC2398" w:rsidRDefault="00E259D1" w:rsidP="00F35DC9">
      <w:pPr>
        <w:jc w:val="center"/>
        <w:rPr>
          <w:b/>
        </w:rPr>
      </w:pPr>
      <w:r w:rsidRPr="00E259D1">
        <w:rPr>
          <w:b/>
        </w:rPr>
        <w:t>Conclusion</w:t>
      </w:r>
    </w:p>
    <w:p w:rsidR="00362BF6" w:rsidRDefault="00CE08A8" w:rsidP="007906E5">
      <w:pPr>
        <w:ind w:left="0" w:firstLine="720"/>
      </w:pPr>
      <w:r>
        <w:t>The new knowledge about Africa as a continent from sources like AFA 201 has changed the perspective of Africa. The continent has grown within a short period. The myths and misconceptions about continent Africa are slowly fading away. Various scholars nowadays document believe that African</w:t>
      </w:r>
      <w:r w:rsidR="00362BF6">
        <w:t>s</w:t>
      </w:r>
      <w:r>
        <w:t xml:space="preserve"> just needed some empowerment</w:t>
      </w:r>
      <w:r w:rsidR="00362BF6">
        <w:t>,</w:t>
      </w:r>
      <w:r>
        <w:t xml:space="preserve"> which they got from the colonial masters. The rich African history is now well documented and taught globally in different </w:t>
      </w:r>
      <w:r w:rsidR="00362BF6">
        <w:t>history classes.</w:t>
      </w:r>
    </w:p>
    <w:p w:rsidR="00362BF6" w:rsidRDefault="00362BF6" w:rsidP="00362BF6">
      <w:pPr>
        <w:ind w:left="0" w:firstLine="0"/>
      </w:pPr>
    </w:p>
    <w:p w:rsidR="007906E5" w:rsidRDefault="007906E5" w:rsidP="00CE08A8">
      <w:pPr>
        <w:jc w:val="center"/>
        <w:rPr>
          <w:b/>
        </w:rPr>
      </w:pPr>
    </w:p>
    <w:p w:rsidR="00CE08A8" w:rsidRDefault="00CE08A8" w:rsidP="00CE08A8">
      <w:pPr>
        <w:jc w:val="center"/>
        <w:rPr>
          <w:b/>
        </w:rPr>
      </w:pPr>
      <w:r w:rsidRPr="00CE08A8">
        <w:rPr>
          <w:b/>
        </w:rPr>
        <w:lastRenderedPageBreak/>
        <w:t>References</w:t>
      </w:r>
    </w:p>
    <w:p w:rsidR="00362BF6" w:rsidRPr="00362BF6" w:rsidRDefault="00362BF6" w:rsidP="00CE08A8">
      <w:pPr>
        <w:rPr>
          <w:rFonts w:cs="Times New Roman"/>
          <w:color w:val="222222"/>
          <w:szCs w:val="24"/>
          <w:shd w:val="clear" w:color="auto" w:fill="FFFFFF"/>
        </w:rPr>
      </w:pPr>
      <w:r w:rsidRPr="00362BF6">
        <w:rPr>
          <w:rFonts w:cs="Times New Roman"/>
          <w:color w:val="222222"/>
          <w:szCs w:val="24"/>
          <w:shd w:val="clear" w:color="auto" w:fill="FFFFFF"/>
        </w:rPr>
        <w:t>ADEPOJU, A. (2017). CHAPTER THIRTY-THREE MULTIDISCIPLINARY APPROACH TO THE STUDY OF AFRICAN HISTORY IN THE 21ST CENTURY. </w:t>
      </w:r>
      <w:proofErr w:type="gramStart"/>
      <w:r w:rsidRPr="00362BF6">
        <w:rPr>
          <w:rFonts w:cs="Times New Roman"/>
          <w:i/>
          <w:iCs/>
          <w:color w:val="222222"/>
          <w:szCs w:val="24"/>
          <w:shd w:val="clear" w:color="auto" w:fill="FFFFFF"/>
        </w:rPr>
        <w:t>The Humanities and the Dynamics of African Culture in the 21st Century</w:t>
      </w:r>
      <w:r w:rsidRPr="00362BF6">
        <w:rPr>
          <w:rFonts w:cs="Times New Roman"/>
          <w:color w:val="222222"/>
          <w:szCs w:val="24"/>
          <w:shd w:val="clear" w:color="auto" w:fill="FFFFFF"/>
        </w:rPr>
        <w:t>, 467.</w:t>
      </w:r>
      <w:proofErr w:type="gramEnd"/>
    </w:p>
    <w:p w:rsidR="00362BF6" w:rsidRPr="00362BF6" w:rsidRDefault="00362BF6" w:rsidP="00CE08A8">
      <w:pPr>
        <w:rPr>
          <w:rFonts w:cs="Times New Roman"/>
          <w:color w:val="222222"/>
          <w:szCs w:val="24"/>
          <w:shd w:val="clear" w:color="auto" w:fill="FFFFFF"/>
        </w:rPr>
      </w:pPr>
      <w:proofErr w:type="gramStart"/>
      <w:r w:rsidRPr="00362BF6">
        <w:rPr>
          <w:rFonts w:cs="Times New Roman"/>
          <w:color w:val="222222"/>
          <w:szCs w:val="24"/>
          <w:shd w:val="clear" w:color="auto" w:fill="FFFFFF"/>
        </w:rPr>
        <w:t>GRABOYES, M. (2016).</w:t>
      </w:r>
      <w:proofErr w:type="gramEnd"/>
      <w:r w:rsidRPr="00362BF6">
        <w:rPr>
          <w:rFonts w:cs="Times New Roman"/>
          <w:color w:val="222222"/>
          <w:szCs w:val="24"/>
          <w:shd w:val="clear" w:color="auto" w:fill="FFFFFF"/>
        </w:rPr>
        <w:t xml:space="preserve"> </w:t>
      </w:r>
      <w:proofErr w:type="gramStart"/>
      <w:r w:rsidRPr="00362BF6">
        <w:rPr>
          <w:rFonts w:cs="Times New Roman"/>
          <w:color w:val="222222"/>
          <w:szCs w:val="24"/>
          <w:shd w:val="clear" w:color="auto" w:fill="FFFFFF"/>
        </w:rPr>
        <w:t>UNFETTERED AFRO-OPTIMISM-Africa, Edited by Maria Grosz-</w:t>
      </w:r>
      <w:proofErr w:type="spellStart"/>
      <w:r w:rsidRPr="00362BF6">
        <w:rPr>
          <w:rFonts w:cs="Times New Roman"/>
          <w:color w:val="222222"/>
          <w:szCs w:val="24"/>
          <w:shd w:val="clear" w:color="auto" w:fill="FFFFFF"/>
        </w:rPr>
        <w:t>Ngaté</w:t>
      </w:r>
      <w:proofErr w:type="spellEnd"/>
      <w:r w:rsidRPr="00362BF6">
        <w:rPr>
          <w:rFonts w:cs="Times New Roman"/>
          <w:color w:val="222222"/>
          <w:szCs w:val="24"/>
          <w:shd w:val="clear" w:color="auto" w:fill="FFFFFF"/>
        </w:rPr>
        <w:t>, John H. Hanson, and Patrick O'Meara.</w:t>
      </w:r>
      <w:proofErr w:type="gramEnd"/>
      <w:r w:rsidRPr="00362BF6">
        <w:rPr>
          <w:rFonts w:cs="Times New Roman"/>
          <w:color w:val="222222"/>
          <w:szCs w:val="24"/>
          <w:shd w:val="clear" w:color="auto" w:fill="FFFFFF"/>
        </w:rPr>
        <w:t xml:space="preserve"> Bloomington, IN: Indiana University Press, 2014. </w:t>
      </w:r>
      <w:proofErr w:type="gramStart"/>
      <w:r w:rsidRPr="00362BF6">
        <w:rPr>
          <w:rFonts w:cs="Times New Roman"/>
          <w:color w:val="222222"/>
          <w:szCs w:val="24"/>
          <w:shd w:val="clear" w:color="auto" w:fill="FFFFFF"/>
        </w:rPr>
        <w:t>Pp. viii+ 362.</w:t>
      </w:r>
      <w:proofErr w:type="gramEnd"/>
      <w:r w:rsidRPr="00362BF6">
        <w:rPr>
          <w:rFonts w:cs="Times New Roman"/>
          <w:color w:val="222222"/>
          <w:szCs w:val="24"/>
          <w:shd w:val="clear" w:color="auto" w:fill="FFFFFF"/>
        </w:rPr>
        <w:t xml:space="preserve"> </w:t>
      </w:r>
      <w:proofErr w:type="gramStart"/>
      <w:r w:rsidRPr="00362BF6">
        <w:rPr>
          <w:rFonts w:cs="Times New Roman"/>
          <w:color w:val="222222"/>
          <w:szCs w:val="24"/>
          <w:shd w:val="clear" w:color="auto" w:fill="FFFFFF"/>
        </w:rPr>
        <w:t>$35, paperback (ISBN 978-0-253-01292-0).</w:t>
      </w:r>
      <w:proofErr w:type="gramEnd"/>
      <w:r w:rsidRPr="00362BF6">
        <w:rPr>
          <w:rFonts w:cs="Times New Roman"/>
          <w:color w:val="222222"/>
          <w:szCs w:val="24"/>
          <w:shd w:val="clear" w:color="auto" w:fill="FFFFFF"/>
        </w:rPr>
        <w:t> </w:t>
      </w:r>
      <w:r w:rsidRPr="00362BF6">
        <w:rPr>
          <w:rFonts w:cs="Times New Roman"/>
          <w:i/>
          <w:iCs/>
          <w:color w:val="222222"/>
          <w:szCs w:val="24"/>
          <w:shd w:val="clear" w:color="auto" w:fill="FFFFFF"/>
        </w:rPr>
        <w:t>The Journal of African History</w:t>
      </w:r>
      <w:r w:rsidRPr="00362BF6">
        <w:rPr>
          <w:rFonts w:cs="Times New Roman"/>
          <w:color w:val="222222"/>
          <w:szCs w:val="24"/>
          <w:shd w:val="clear" w:color="auto" w:fill="FFFFFF"/>
        </w:rPr>
        <w:t>, </w:t>
      </w:r>
      <w:r w:rsidRPr="00362BF6">
        <w:rPr>
          <w:rFonts w:cs="Times New Roman"/>
          <w:i/>
          <w:iCs/>
          <w:color w:val="222222"/>
          <w:szCs w:val="24"/>
          <w:shd w:val="clear" w:color="auto" w:fill="FFFFFF"/>
        </w:rPr>
        <w:t>57</w:t>
      </w:r>
      <w:r w:rsidR="00D108AC">
        <w:rPr>
          <w:rFonts w:cs="Times New Roman"/>
          <w:color w:val="222222"/>
          <w:szCs w:val="24"/>
          <w:shd w:val="clear" w:color="auto" w:fill="FFFFFF"/>
        </w:rPr>
        <w:t>(3), 104-122</w:t>
      </w:r>
      <w:r w:rsidRPr="00362BF6">
        <w:rPr>
          <w:rFonts w:cs="Times New Roman"/>
          <w:color w:val="222222"/>
          <w:szCs w:val="24"/>
          <w:shd w:val="clear" w:color="auto" w:fill="FFFFFF"/>
        </w:rPr>
        <w:t>.</w:t>
      </w:r>
    </w:p>
    <w:p w:rsidR="00362BF6" w:rsidRPr="00362BF6" w:rsidRDefault="00362BF6" w:rsidP="00CE08A8">
      <w:pPr>
        <w:rPr>
          <w:rFonts w:cs="Times New Roman"/>
          <w:color w:val="222222"/>
          <w:szCs w:val="24"/>
          <w:shd w:val="clear" w:color="auto" w:fill="FFFFFF"/>
        </w:rPr>
      </w:pPr>
      <w:r w:rsidRPr="00362BF6">
        <w:rPr>
          <w:rFonts w:cs="Times New Roman"/>
          <w:color w:val="222222"/>
          <w:szCs w:val="24"/>
          <w:shd w:val="clear" w:color="auto" w:fill="FFFFFF"/>
        </w:rPr>
        <w:t>Griffiths, I. (1986). The scramble for Africa: Inherited political boundaries. </w:t>
      </w:r>
      <w:r w:rsidRPr="00362BF6">
        <w:rPr>
          <w:rFonts w:cs="Times New Roman"/>
          <w:i/>
          <w:iCs/>
          <w:color w:val="222222"/>
          <w:szCs w:val="24"/>
          <w:shd w:val="clear" w:color="auto" w:fill="FFFFFF"/>
        </w:rPr>
        <w:t>The Geographical Journal</w:t>
      </w:r>
      <w:r w:rsidRPr="00362BF6">
        <w:rPr>
          <w:rFonts w:cs="Times New Roman"/>
          <w:color w:val="222222"/>
          <w:szCs w:val="24"/>
          <w:shd w:val="clear" w:color="auto" w:fill="FFFFFF"/>
        </w:rPr>
        <w:t>, </w:t>
      </w:r>
      <w:r w:rsidRPr="00362BF6">
        <w:rPr>
          <w:rFonts w:cs="Times New Roman"/>
          <w:i/>
          <w:iCs/>
          <w:color w:val="222222"/>
          <w:szCs w:val="24"/>
          <w:shd w:val="clear" w:color="auto" w:fill="FFFFFF"/>
        </w:rPr>
        <w:t>152</w:t>
      </w:r>
      <w:r w:rsidR="00D108AC">
        <w:rPr>
          <w:rFonts w:cs="Times New Roman"/>
          <w:color w:val="222222"/>
          <w:szCs w:val="24"/>
          <w:shd w:val="clear" w:color="auto" w:fill="FFFFFF"/>
        </w:rPr>
        <w:t>(2), 112-122</w:t>
      </w:r>
      <w:r w:rsidRPr="00362BF6">
        <w:rPr>
          <w:rFonts w:cs="Times New Roman"/>
          <w:color w:val="222222"/>
          <w:szCs w:val="24"/>
          <w:shd w:val="clear" w:color="auto" w:fill="FFFFFF"/>
        </w:rPr>
        <w:t>.</w:t>
      </w:r>
    </w:p>
    <w:p w:rsidR="00362BF6" w:rsidRPr="00362BF6" w:rsidRDefault="00362BF6" w:rsidP="00CE08A8">
      <w:pPr>
        <w:rPr>
          <w:rFonts w:cs="Times New Roman"/>
          <w:color w:val="222222"/>
          <w:szCs w:val="24"/>
          <w:shd w:val="clear" w:color="auto" w:fill="FFFFFF"/>
        </w:rPr>
      </w:pPr>
      <w:proofErr w:type="spellStart"/>
      <w:proofErr w:type="gramStart"/>
      <w:r w:rsidRPr="00362BF6">
        <w:rPr>
          <w:rFonts w:cs="Times New Roman"/>
          <w:color w:val="222222"/>
          <w:szCs w:val="24"/>
          <w:shd w:val="clear" w:color="auto" w:fill="FFFFFF"/>
        </w:rPr>
        <w:t>Omolewa</w:t>
      </w:r>
      <w:proofErr w:type="spellEnd"/>
      <w:r w:rsidRPr="00362BF6">
        <w:rPr>
          <w:rFonts w:cs="Times New Roman"/>
          <w:color w:val="222222"/>
          <w:szCs w:val="24"/>
          <w:shd w:val="clear" w:color="auto" w:fill="FFFFFF"/>
        </w:rPr>
        <w:t>, M. (2007).</w:t>
      </w:r>
      <w:proofErr w:type="gramEnd"/>
      <w:r w:rsidRPr="00362BF6">
        <w:rPr>
          <w:rFonts w:cs="Times New Roman"/>
          <w:color w:val="222222"/>
          <w:szCs w:val="24"/>
          <w:shd w:val="clear" w:color="auto" w:fill="FFFFFF"/>
        </w:rPr>
        <w:t xml:space="preserve"> Traditional African modes of education: Their relevance in the modern world. </w:t>
      </w:r>
      <w:proofErr w:type="gramStart"/>
      <w:r w:rsidRPr="00362BF6">
        <w:rPr>
          <w:rFonts w:cs="Times New Roman"/>
          <w:i/>
          <w:iCs/>
          <w:color w:val="222222"/>
          <w:szCs w:val="24"/>
          <w:shd w:val="clear" w:color="auto" w:fill="FFFFFF"/>
        </w:rPr>
        <w:t>International review of education</w:t>
      </w:r>
      <w:r w:rsidRPr="00362BF6">
        <w:rPr>
          <w:rFonts w:cs="Times New Roman"/>
          <w:color w:val="222222"/>
          <w:szCs w:val="24"/>
          <w:shd w:val="clear" w:color="auto" w:fill="FFFFFF"/>
        </w:rPr>
        <w:t>, </w:t>
      </w:r>
      <w:r w:rsidRPr="00362BF6">
        <w:rPr>
          <w:rFonts w:cs="Times New Roman"/>
          <w:i/>
          <w:iCs/>
          <w:color w:val="222222"/>
          <w:szCs w:val="24"/>
          <w:shd w:val="clear" w:color="auto" w:fill="FFFFFF"/>
        </w:rPr>
        <w:t>53</w:t>
      </w:r>
      <w:r w:rsidRPr="00362BF6">
        <w:rPr>
          <w:rFonts w:cs="Times New Roman"/>
          <w:color w:val="222222"/>
          <w:szCs w:val="24"/>
          <w:shd w:val="clear" w:color="auto" w:fill="FFFFFF"/>
        </w:rPr>
        <w:t>(5-6), 593-612.</w:t>
      </w:r>
      <w:proofErr w:type="gramEnd"/>
    </w:p>
    <w:p w:rsidR="00362BF6" w:rsidRPr="00362BF6" w:rsidRDefault="00362BF6" w:rsidP="00CE08A8">
      <w:pPr>
        <w:rPr>
          <w:rFonts w:cs="Times New Roman"/>
          <w:b/>
          <w:szCs w:val="24"/>
        </w:rPr>
      </w:pPr>
      <w:r w:rsidRPr="00362BF6">
        <w:rPr>
          <w:rFonts w:cs="Times New Roman"/>
          <w:color w:val="222222"/>
          <w:szCs w:val="24"/>
          <w:shd w:val="clear" w:color="auto" w:fill="FFFFFF"/>
        </w:rPr>
        <w:t>Williams, S. (2010). Ways of seeing Africa. </w:t>
      </w:r>
      <w:proofErr w:type="gramStart"/>
      <w:r w:rsidRPr="00362BF6">
        <w:rPr>
          <w:rFonts w:cs="Times New Roman"/>
          <w:i/>
          <w:iCs/>
          <w:color w:val="222222"/>
          <w:szCs w:val="24"/>
          <w:shd w:val="clear" w:color="auto" w:fill="FFFFFF"/>
        </w:rPr>
        <w:t>Africa Bibliography</w:t>
      </w:r>
      <w:r w:rsidRPr="00362BF6">
        <w:rPr>
          <w:rFonts w:cs="Times New Roman"/>
          <w:color w:val="222222"/>
          <w:szCs w:val="24"/>
          <w:shd w:val="clear" w:color="auto" w:fill="FFFFFF"/>
        </w:rPr>
        <w:t>, </w:t>
      </w:r>
      <w:r w:rsidRPr="00362BF6">
        <w:rPr>
          <w:rFonts w:cs="Times New Roman"/>
          <w:i/>
          <w:iCs/>
          <w:color w:val="222222"/>
          <w:szCs w:val="24"/>
          <w:shd w:val="clear" w:color="auto" w:fill="FFFFFF"/>
        </w:rPr>
        <w:t>2009</w:t>
      </w:r>
      <w:r w:rsidRPr="00362BF6">
        <w:rPr>
          <w:rFonts w:cs="Times New Roman"/>
          <w:color w:val="222222"/>
          <w:szCs w:val="24"/>
          <w:shd w:val="clear" w:color="auto" w:fill="FFFFFF"/>
        </w:rPr>
        <w:t>, vii-xiv.</w:t>
      </w:r>
      <w:proofErr w:type="gramEnd"/>
    </w:p>
    <w:p w:rsidR="00EC2398" w:rsidRPr="00EC2398" w:rsidRDefault="00EC2398" w:rsidP="00EC2398">
      <w:r>
        <w:tab/>
      </w:r>
      <w:r>
        <w:tab/>
      </w:r>
    </w:p>
    <w:p w:rsidR="00EC2398" w:rsidRPr="00233FFF" w:rsidRDefault="00EC2398" w:rsidP="00EC2398">
      <w:pPr>
        <w:ind w:left="0" w:firstLine="0"/>
      </w:pPr>
    </w:p>
    <w:p w:rsidR="00E13ACB" w:rsidRDefault="00E13ACB" w:rsidP="00E13ACB">
      <w:pPr>
        <w:jc w:val="center"/>
      </w:pPr>
    </w:p>
    <w:p w:rsidR="00E13ACB" w:rsidRDefault="00E13ACB" w:rsidP="00E13ACB"/>
    <w:p w:rsidR="00E13ACB" w:rsidRPr="00E13ACB" w:rsidRDefault="00E13ACB" w:rsidP="00E13ACB">
      <w:pPr>
        <w:jc w:val="center"/>
      </w:pPr>
    </w:p>
    <w:sectPr w:rsidR="00E13ACB" w:rsidRPr="00E13AC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DB7" w:rsidRDefault="001F6DB7" w:rsidP="00362BF6">
      <w:pPr>
        <w:spacing w:after="0" w:line="240" w:lineRule="auto"/>
      </w:pPr>
      <w:r>
        <w:separator/>
      </w:r>
    </w:p>
  </w:endnote>
  <w:endnote w:type="continuationSeparator" w:id="0">
    <w:p w:rsidR="001F6DB7" w:rsidRDefault="001F6DB7" w:rsidP="00362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DB7" w:rsidRDefault="001F6DB7" w:rsidP="00362BF6">
      <w:pPr>
        <w:spacing w:after="0" w:line="240" w:lineRule="auto"/>
      </w:pPr>
      <w:r>
        <w:separator/>
      </w:r>
    </w:p>
  </w:footnote>
  <w:footnote w:type="continuationSeparator" w:id="0">
    <w:p w:rsidR="001F6DB7" w:rsidRDefault="001F6DB7" w:rsidP="00362B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8642276"/>
      <w:docPartObj>
        <w:docPartGallery w:val="Page Numbers (Top of Page)"/>
        <w:docPartUnique/>
      </w:docPartObj>
    </w:sdtPr>
    <w:sdtEndPr>
      <w:rPr>
        <w:noProof/>
      </w:rPr>
    </w:sdtEndPr>
    <w:sdtContent>
      <w:p w:rsidR="00362BF6" w:rsidRDefault="00362BF6">
        <w:pPr>
          <w:pStyle w:val="Header"/>
          <w:jc w:val="right"/>
        </w:pPr>
        <w:r>
          <w:fldChar w:fldCharType="begin"/>
        </w:r>
        <w:r>
          <w:instrText xml:space="preserve"> PAGE   \* MERGEFORMAT </w:instrText>
        </w:r>
        <w:r>
          <w:fldChar w:fldCharType="separate"/>
        </w:r>
        <w:r w:rsidR="0078111E">
          <w:rPr>
            <w:noProof/>
          </w:rPr>
          <w:t>6</w:t>
        </w:r>
        <w:r>
          <w:rPr>
            <w:noProof/>
          </w:rPr>
          <w:fldChar w:fldCharType="end"/>
        </w:r>
      </w:p>
    </w:sdtContent>
  </w:sdt>
  <w:p w:rsidR="00362BF6" w:rsidRDefault="00362B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1MDA1tTA0NjY0NTZW0lEKTi0uzszPAykwqgUASz4tWCwAAAA="/>
  </w:docVars>
  <w:rsids>
    <w:rsidRoot w:val="00946626"/>
    <w:rsid w:val="00043323"/>
    <w:rsid w:val="000834BF"/>
    <w:rsid w:val="001E103C"/>
    <w:rsid w:val="001F6DB7"/>
    <w:rsid w:val="00233FFF"/>
    <w:rsid w:val="00321420"/>
    <w:rsid w:val="00362BF6"/>
    <w:rsid w:val="004A284D"/>
    <w:rsid w:val="00573546"/>
    <w:rsid w:val="005B6992"/>
    <w:rsid w:val="0069117C"/>
    <w:rsid w:val="00752272"/>
    <w:rsid w:val="00756A40"/>
    <w:rsid w:val="0078111E"/>
    <w:rsid w:val="007906E5"/>
    <w:rsid w:val="00800ED8"/>
    <w:rsid w:val="008C3CFF"/>
    <w:rsid w:val="00946626"/>
    <w:rsid w:val="00A761E1"/>
    <w:rsid w:val="00AF0F01"/>
    <w:rsid w:val="00BB5C1D"/>
    <w:rsid w:val="00BD3CEC"/>
    <w:rsid w:val="00C80DFA"/>
    <w:rsid w:val="00CE08A8"/>
    <w:rsid w:val="00D108AC"/>
    <w:rsid w:val="00D114D3"/>
    <w:rsid w:val="00D14562"/>
    <w:rsid w:val="00E13ACB"/>
    <w:rsid w:val="00E259D1"/>
    <w:rsid w:val="00EC2398"/>
    <w:rsid w:val="00F35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BF6"/>
  </w:style>
  <w:style w:type="paragraph" w:styleId="Footer">
    <w:name w:val="footer"/>
    <w:basedOn w:val="Normal"/>
    <w:link w:val="FooterChar"/>
    <w:uiPriority w:val="99"/>
    <w:unhideWhenUsed/>
    <w:rsid w:val="00362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B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BF6"/>
  </w:style>
  <w:style w:type="paragraph" w:styleId="Footer">
    <w:name w:val="footer"/>
    <w:basedOn w:val="Normal"/>
    <w:link w:val="FooterChar"/>
    <w:uiPriority w:val="99"/>
    <w:unhideWhenUsed/>
    <w:rsid w:val="00362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6</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Kamande</cp:lastModifiedBy>
  <cp:revision>22</cp:revision>
  <dcterms:created xsi:type="dcterms:W3CDTF">2020-09-25T09:42:00Z</dcterms:created>
  <dcterms:modified xsi:type="dcterms:W3CDTF">2020-09-27T18:09:00Z</dcterms:modified>
</cp:coreProperties>
</file>